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青阳县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初级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两新党建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指导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师“红领”认证资格考试合格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和免考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人员一览表</w:t>
      </w:r>
    </w:p>
    <w:tbl>
      <w:tblPr>
        <w:tblStyle w:val="3"/>
        <w:tblpPr w:leftFromText="180" w:rightFromText="180" w:vertAnchor="text" w:horzAnchor="page" w:tblpX="1008" w:tblpY="351"/>
        <w:tblOverlap w:val="never"/>
        <w:tblW w:w="148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"/>
        <w:gridCol w:w="1285"/>
        <w:gridCol w:w="6491"/>
        <w:gridCol w:w="1023"/>
        <w:gridCol w:w="2517"/>
        <w:gridCol w:w="1883"/>
        <w:gridCol w:w="11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549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宋体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8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宋体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64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宋体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工作单位及职务</w:t>
            </w:r>
          </w:p>
        </w:tc>
        <w:tc>
          <w:tcPr>
            <w:tcW w:w="102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宋体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属地</w:t>
            </w:r>
          </w:p>
        </w:tc>
        <w:tc>
          <w:tcPr>
            <w:tcW w:w="2517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宋体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报考岗位</w:t>
            </w:r>
          </w:p>
        </w:tc>
        <w:tc>
          <w:tcPr>
            <w:tcW w:w="188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宋体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联系方式</w:t>
            </w:r>
          </w:p>
        </w:tc>
        <w:tc>
          <w:tcPr>
            <w:tcW w:w="1108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宋体"/>
                <w:b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考试</w:t>
            </w: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49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8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孙中华</w:t>
            </w:r>
          </w:p>
        </w:tc>
        <w:tc>
          <w:tcPr>
            <w:tcW w:w="64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青阳县投资促进局一级主任科员</w:t>
            </w:r>
          </w:p>
        </w:tc>
        <w:tc>
          <w:tcPr>
            <w:tcW w:w="102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青阳县</w:t>
            </w:r>
          </w:p>
        </w:tc>
        <w:tc>
          <w:tcPr>
            <w:tcW w:w="2517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初级两新党建指导师</w:t>
            </w:r>
          </w:p>
        </w:tc>
        <w:tc>
          <w:tcPr>
            <w:tcW w:w="188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  <w:t>13856614588</w:t>
            </w:r>
          </w:p>
        </w:tc>
        <w:tc>
          <w:tcPr>
            <w:tcW w:w="1108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49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丁先来</w:t>
            </w:r>
          </w:p>
        </w:tc>
        <w:tc>
          <w:tcPr>
            <w:tcW w:w="64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青阳开发区非公工会联合会主席</w:t>
            </w:r>
          </w:p>
        </w:tc>
        <w:tc>
          <w:tcPr>
            <w:tcW w:w="102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青阳县</w:t>
            </w:r>
          </w:p>
        </w:tc>
        <w:tc>
          <w:tcPr>
            <w:tcW w:w="2517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初级两新党建指导师</w:t>
            </w:r>
          </w:p>
        </w:tc>
        <w:tc>
          <w:tcPr>
            <w:tcW w:w="188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  <w:t>18956607221</w:t>
            </w:r>
          </w:p>
        </w:tc>
        <w:tc>
          <w:tcPr>
            <w:tcW w:w="1108" w:type="dxa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68.5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549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8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王士林</w:t>
            </w:r>
          </w:p>
        </w:tc>
        <w:tc>
          <w:tcPr>
            <w:tcW w:w="64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青阳县科技经济信息化局主任科员、党建工作指导站站长</w:t>
            </w:r>
          </w:p>
        </w:tc>
        <w:tc>
          <w:tcPr>
            <w:tcW w:w="102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青阳县</w:t>
            </w:r>
          </w:p>
        </w:tc>
        <w:tc>
          <w:tcPr>
            <w:tcW w:w="2517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初级两新党建指导师</w:t>
            </w:r>
          </w:p>
        </w:tc>
        <w:tc>
          <w:tcPr>
            <w:tcW w:w="188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18056640825</w:t>
            </w:r>
          </w:p>
        </w:tc>
        <w:tc>
          <w:tcPr>
            <w:tcW w:w="1108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  <w:t>免考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49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8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王光明</w:t>
            </w:r>
          </w:p>
        </w:tc>
        <w:tc>
          <w:tcPr>
            <w:tcW w:w="64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木镇镇一级主任科员</w:t>
            </w:r>
          </w:p>
        </w:tc>
        <w:tc>
          <w:tcPr>
            <w:tcW w:w="102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青阳县</w:t>
            </w:r>
          </w:p>
        </w:tc>
        <w:tc>
          <w:tcPr>
            <w:tcW w:w="2517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初级两新党建指导师</w:t>
            </w:r>
          </w:p>
        </w:tc>
        <w:tc>
          <w:tcPr>
            <w:tcW w:w="188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18956610466</w:t>
            </w:r>
          </w:p>
        </w:tc>
        <w:tc>
          <w:tcPr>
            <w:tcW w:w="1108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  <w:t>免考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49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8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  <w:t>朱国前</w:t>
            </w:r>
          </w:p>
        </w:tc>
        <w:tc>
          <w:tcPr>
            <w:tcW w:w="64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  <w:t>丁桥镇经济发展办公室主任、党建工作指导站站长</w:t>
            </w:r>
          </w:p>
        </w:tc>
        <w:tc>
          <w:tcPr>
            <w:tcW w:w="102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青阳县</w:t>
            </w:r>
          </w:p>
        </w:tc>
        <w:tc>
          <w:tcPr>
            <w:tcW w:w="2517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初级两新党建指导师</w:t>
            </w:r>
          </w:p>
        </w:tc>
        <w:tc>
          <w:tcPr>
            <w:tcW w:w="188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  <w:t>18956618555</w:t>
            </w:r>
          </w:p>
        </w:tc>
        <w:tc>
          <w:tcPr>
            <w:tcW w:w="1108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  <w:t>免考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49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8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朱大俊</w:t>
            </w:r>
          </w:p>
        </w:tc>
        <w:tc>
          <w:tcPr>
            <w:tcW w:w="64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青阳县税务局三级主办</w:t>
            </w:r>
          </w:p>
        </w:tc>
        <w:tc>
          <w:tcPr>
            <w:tcW w:w="102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青阳县</w:t>
            </w:r>
          </w:p>
        </w:tc>
        <w:tc>
          <w:tcPr>
            <w:tcW w:w="2517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初级两新党建指导师</w:t>
            </w:r>
          </w:p>
        </w:tc>
        <w:tc>
          <w:tcPr>
            <w:tcW w:w="188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18956618138</w:t>
            </w:r>
          </w:p>
        </w:tc>
        <w:tc>
          <w:tcPr>
            <w:tcW w:w="1108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  <w:t>免考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49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8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汪玉福</w:t>
            </w:r>
          </w:p>
        </w:tc>
        <w:tc>
          <w:tcPr>
            <w:tcW w:w="64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县交通运输局一级主任科员</w:t>
            </w:r>
          </w:p>
        </w:tc>
        <w:tc>
          <w:tcPr>
            <w:tcW w:w="102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青阳县</w:t>
            </w:r>
          </w:p>
        </w:tc>
        <w:tc>
          <w:tcPr>
            <w:tcW w:w="2517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初级两新党建指导师</w:t>
            </w:r>
          </w:p>
        </w:tc>
        <w:tc>
          <w:tcPr>
            <w:tcW w:w="188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13965909618</w:t>
            </w:r>
          </w:p>
        </w:tc>
        <w:tc>
          <w:tcPr>
            <w:tcW w:w="1108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  <w:t>免考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549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85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孟新华</w:t>
            </w:r>
          </w:p>
        </w:tc>
        <w:tc>
          <w:tcPr>
            <w:tcW w:w="6491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县总工会原办公室主任</w:t>
            </w:r>
          </w:p>
        </w:tc>
        <w:tc>
          <w:tcPr>
            <w:tcW w:w="102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青阳县</w:t>
            </w:r>
          </w:p>
        </w:tc>
        <w:tc>
          <w:tcPr>
            <w:tcW w:w="2517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初级两新党建指导师</w:t>
            </w:r>
          </w:p>
        </w:tc>
        <w:tc>
          <w:tcPr>
            <w:tcW w:w="1883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18005668006</w:t>
            </w:r>
          </w:p>
        </w:tc>
        <w:tc>
          <w:tcPr>
            <w:tcW w:w="1108" w:type="dxa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  <w:t>免考</w:t>
            </w:r>
          </w:p>
        </w:tc>
      </w:tr>
    </w:tbl>
    <w:p>
      <w:pPr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Q3MTQ1YWFiMWQ0ZmJlMTJjZTJmYTUwZTk5Y2JmMjYifQ=="/>
  </w:docVars>
  <w:rsids>
    <w:rsidRoot w:val="00172A27"/>
    <w:rsid w:val="1FE679C7"/>
    <w:rsid w:val="2085653D"/>
    <w:rsid w:val="3CF511EB"/>
    <w:rsid w:val="55873FAC"/>
    <w:rsid w:val="69057D19"/>
    <w:rsid w:val="698A54B3"/>
    <w:rsid w:val="6C1A6C6E"/>
    <w:rsid w:val="6E8E33D8"/>
    <w:rsid w:val="7ECD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2023-12-26T01:19:00Z</dcterms:created>
  <dc:creator>Administrator</dc:creator>
  <cp:lastModifiedBy>Administrator</cp:lastModifiedBy>
  <cp:lastPrinted>2023-12-29T01:31:18Z</cp:lastPrinted>
  <dcterms:modified xsi:type="dcterms:W3CDTF">2023-12-29T01:43:16Z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52D9EE65553447C88B8556DE7A9199DC_13</vt:lpwstr>
  </property>
</Properties>
</file>